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E7970">
      <w:pPr>
        <w:keepNext w:val="0"/>
        <w:keepLines w:val="0"/>
        <w:pageBreakBefore w:val="0"/>
        <w:widowControl w:val="0"/>
        <w:tabs>
          <w:tab w:val="left" w:pos="2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b/>
          <w:bCs/>
          <w:snapToGrid/>
          <w:kern w:val="2"/>
          <w:sz w:val="52"/>
          <w:szCs w:val="5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20</w:t>
      </w:r>
    </w:p>
    <w:p w14:paraId="22CCE4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spacing w:val="0"/>
          <w:kern w:val="2"/>
          <w:sz w:val="44"/>
          <w:szCs w:val="44"/>
          <w:lang w:eastAsia="zh-CN"/>
        </w:rPr>
      </w:pPr>
    </w:p>
    <w:p w14:paraId="7D1B7C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spacing w:val="0"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spacing w:val="0"/>
          <w:kern w:val="2"/>
          <w:sz w:val="44"/>
          <w:szCs w:val="44"/>
          <w:lang w:eastAsia="zh-CN"/>
        </w:rPr>
        <w:t>中国共产主义青年团入团仪式</w:t>
      </w:r>
    </w:p>
    <w:p w14:paraId="6FD052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spacing w:val="0"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spacing w:val="0"/>
          <w:kern w:val="2"/>
          <w:sz w:val="44"/>
          <w:szCs w:val="44"/>
          <w:lang w:eastAsia="zh-CN"/>
        </w:rPr>
        <w:t>仪程规范（试行）</w:t>
      </w:r>
    </w:p>
    <w:p w14:paraId="43CBF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both"/>
        <w:textAlignment w:val="auto"/>
        <w:rPr>
          <w:rFonts w:ascii="Arial" w:hAnsi="Calibri" w:eastAsia="宋体" w:cs="Times New Roman"/>
          <w:snapToGrid/>
          <w:kern w:val="2"/>
          <w:sz w:val="21"/>
          <w:szCs w:val="24"/>
          <w:lang w:eastAsia="zh-CN"/>
        </w:rPr>
      </w:pPr>
    </w:p>
    <w:p w14:paraId="25DDF4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青年加入中国共产主义青年团要举行入团仪式。一般在新团员入团</w:t>
      </w:r>
      <w:r>
        <w:rPr>
          <w:rFonts w:hint="default" w:ascii="Times New Roman" w:hAnsi="Times New Roman" w:eastAsia="方正仿宋_GBK" w:cs="Times New Roman"/>
          <w:spacing w:val="0"/>
          <w:kern w:val="2"/>
          <w:sz w:val="32"/>
          <w:szCs w:val="32"/>
          <w:lang w:val="en-US" w:eastAsia="en-US" w:bidi="ar-SA"/>
        </w:rPr>
        <w:t>3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个月以内举行，或在党和国家重要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节日、纪念日以及中国青年运动相关重要纪念日前后举行。入团仪式可以在室内举行，也可以在室外举行。主要包括：团员青年日常学习、工作地点；爱国主义教育基地、革命传统教育基地；青年之家、党群活动阵地等。中国共产主义青年团入团仪式主要分为颁发礼和宣誓礼。</w:t>
      </w:r>
    </w:p>
    <w:p w14:paraId="78BD69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outlineLvl w:val="0"/>
        <w:rPr>
          <w:rFonts w:ascii="黑体" w:hAnsi="黑体" w:eastAsia="黑体" w:cs="黑体"/>
          <w:snapToGrid/>
          <w:spacing w:val="0"/>
          <w:kern w:val="2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一、礼仪要素</w:t>
      </w:r>
    </w:p>
    <w:p w14:paraId="6CDFFF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楷体" w:hAnsi="楷体" w:eastAsia="楷体" w:cs="楷体"/>
          <w:snapToGrid/>
          <w:spacing w:val="0"/>
          <w:kern w:val="2"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（一）规格</w:t>
      </w:r>
    </w:p>
    <w:p w14:paraId="169538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方正仿宋_GBK" w:hAnsi="方正仿宋_GBK" w:eastAsia="方正仿宋_GBK" w:cs="方正仿宋_GBK"/>
          <w:spacing w:val="0"/>
          <w:kern w:val="2"/>
          <w:sz w:val="30"/>
          <w:szCs w:val="30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入团仪式一般由基层团委组织。不具备条件的，可由基层团委授权团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总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支部组织。根据工作需要，县级及以上团的领导机关可组织示范性入团仪式。参加人员包括：新团员；本单位团员代表或全体团员；本级或上级团组织负责人、优秀团员代表；本级或上级党组织负责人或党员代表。学校领域团组织可组织教师、学生家长、学生代表参加，有少先队组织的可组织少先队辅导员、少先队员代表参加；社会领域团组织可邀请青年代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表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参加。</w:t>
      </w:r>
    </w:p>
    <w:p w14:paraId="324D3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楷体" w:hAnsi="楷体" w:eastAsia="楷体" w:cs="楷体"/>
          <w:spacing w:val="0"/>
          <w:w w:val="98"/>
          <w:kern w:val="2"/>
          <w:sz w:val="32"/>
          <w:szCs w:val="32"/>
          <w:lang w:val="en-US" w:eastAsia="en-US" w:bidi="ar-SA"/>
        </w:rPr>
      </w:pPr>
      <w:r>
        <w:rPr>
          <w:rFonts w:hint="eastAsia" w:ascii="方正楷体_GBK" w:hAnsi="方正楷体_GBK" w:eastAsia="方正楷体_GBK" w:cs="方正楷体_GBK"/>
          <w:spacing w:val="0"/>
          <w:w w:val="10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楷体_GBK" w:hAnsi="方正楷体_GBK" w:eastAsia="方正楷体_GBK" w:cs="方正楷体_GBK"/>
          <w:spacing w:val="0"/>
          <w:w w:val="100"/>
          <w:kern w:val="2"/>
          <w:sz w:val="32"/>
          <w:szCs w:val="32"/>
          <w:lang w:val="en-US" w:eastAsia="en-US" w:bidi="ar-SA"/>
        </w:rPr>
        <w:t>着装</w:t>
      </w:r>
    </w:p>
    <w:p w14:paraId="42B7B1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方正仿宋_GBK" w:hAnsi="方正仿宋_GBK" w:eastAsia="方正仿宋_GBK" w:cs="方正仿宋_GBK"/>
          <w:spacing w:val="0"/>
          <w:kern w:val="2"/>
          <w:sz w:val="30"/>
          <w:szCs w:val="30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学生团员一般统一着装，教师和其他领域代表一般着便装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社会领域团员着职业装或便装。团员左胸佩戴团徽徽章。</w:t>
      </w:r>
    </w:p>
    <w:p w14:paraId="031060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val="en-US" w:eastAsia="zh-CN"/>
        </w:rPr>
        <w:t>三</w:t>
      </w: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礼乐</w:t>
      </w:r>
    </w:p>
    <w:p w14:paraId="652444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方正仿宋_GBK" w:hAnsi="方正仿宋_GBK" w:eastAsia="方正仿宋_GBK" w:cs="方正仿宋_GBK"/>
          <w:spacing w:val="0"/>
          <w:kern w:val="2"/>
          <w:sz w:val="30"/>
          <w:szCs w:val="30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仪式开始时，播放或现场演奏中华人民共和国国歌；结束时，播放或现场演奏中国共产主义青年团团歌。</w:t>
      </w:r>
    </w:p>
    <w:p w14:paraId="2FAFDB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outlineLvl w:val="0"/>
        <w:rPr>
          <w:rFonts w:ascii="黑体" w:hAnsi="黑体" w:eastAsia="黑体" w:cs="黑体"/>
          <w:snapToGrid/>
          <w:spacing w:val="0"/>
          <w:kern w:val="2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二、主要仪程</w:t>
      </w:r>
    </w:p>
    <w:p w14:paraId="228ED7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  <w:t>主持人一般由团组织负责人或优秀团员代表（团龄不少于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1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  <w:t>年）担任。</w:t>
      </w:r>
    </w:p>
    <w:p w14:paraId="3E4CAC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（一）奏唱国歌</w:t>
      </w:r>
    </w:p>
    <w:p w14:paraId="00C66F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方正仿宋_GBK" w:hAnsi="方正仿宋_GBK" w:eastAsia="方正仿宋_GBK" w:cs="方正仿宋_GBK"/>
          <w:spacing w:val="0"/>
          <w:kern w:val="2"/>
          <w:sz w:val="30"/>
          <w:szCs w:val="30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全体起立，奏唱中华人民共和国国歌。</w:t>
      </w:r>
    </w:p>
    <w:p w14:paraId="4E0AB3B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rightChars="0" w:firstLine="640" w:firstLineChars="200"/>
        <w:jc w:val="both"/>
        <w:textAlignment w:val="baseline"/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宣布新团员名单</w:t>
      </w:r>
    </w:p>
    <w:p w14:paraId="25EB7B1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rightChars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b w:val="0"/>
          <w:bCs w:val="0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主持人简要说明举行入团仪式的意义，宣布新团员名单。</w:t>
      </w:r>
    </w:p>
    <w:p w14:paraId="4FFE24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楷体" w:hAnsi="楷体" w:eastAsia="楷体" w:cs="楷体"/>
          <w:snapToGrid/>
          <w:spacing w:val="0"/>
          <w:kern w:val="2"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三</w:t>
      </w: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颁发礼</w:t>
      </w:r>
    </w:p>
    <w:p w14:paraId="492416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方正仿宋_GBK" w:hAnsi="方正仿宋_GBK" w:eastAsia="方正仿宋_GBK" w:cs="方正仿宋_GBK"/>
          <w:spacing w:val="0"/>
          <w:kern w:val="2"/>
          <w:sz w:val="30"/>
          <w:szCs w:val="30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一位或多位党组织负责人代表、党员代表、团组织负责人代表逐一为新团员颁发团徽徽章和团员证。一般为双手颁发，新团员双手接过，团徽徽章佩戴在左胸前。新团员人数较多的示范性入团仪式，仪式中可只为部分新团员代表颁发团徽徽章和团</w:t>
      </w:r>
      <w:r>
        <w:rPr>
          <w:rFonts w:ascii="方正仿宋_GBK" w:hAnsi="方正仿宋_GBK" w:eastAsia="方正仿宋_GBK" w:cs="方正仿宋_GBK"/>
          <w:spacing w:val="0"/>
          <w:kern w:val="2"/>
          <w:sz w:val="30"/>
          <w:szCs w:val="30"/>
          <w:lang w:val="en-US" w:eastAsia="en-US" w:bidi="ar-SA"/>
        </w:rPr>
        <w:t>员证。</w:t>
      </w:r>
    </w:p>
    <w:p w14:paraId="556A2D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Calibri" w:hAnsi="Calibri" w:eastAsia="宋体" w:cs="Times New Roman"/>
          <w:snapToGrid/>
          <w:spacing w:val="0"/>
          <w:kern w:val="2"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四</w:t>
      </w: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宣誓礼</w:t>
      </w:r>
    </w:p>
    <w:p w14:paraId="298A25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一般由团组织负责人或优秀团员代表领誓。</w:t>
      </w:r>
    </w:p>
    <w:p w14:paraId="43E326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宣誓时，宣誓人面向团旗立正，举起右手并握拳，与右耳齐，拳心向前。领誓人逐句诵读誓词，宣誓人齐声跟读誓词，态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度严肃认真，声音洪亮激昂。</w:t>
      </w:r>
    </w:p>
    <w:p w14:paraId="7C18AB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领誓人诵完誓词，诵毕“宣誓人”后，领誓人、宣誓人一般依次报出自己的姓名；人数较多时，领誓人、宣誓人可同时报出自己的姓名。</w:t>
      </w:r>
    </w:p>
    <w:p w14:paraId="25F2A1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楷体" w:hAnsi="楷体" w:eastAsia="楷体" w:cs="楷体"/>
          <w:snapToGrid/>
          <w:spacing w:val="0"/>
          <w:kern w:val="2"/>
          <w:sz w:val="29"/>
          <w:szCs w:val="29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（五）新团员代表发言</w:t>
      </w:r>
    </w:p>
    <w:p w14:paraId="4EFD3A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楷体" w:hAnsi="楷体" w:eastAsia="楷体" w:cs="楷体"/>
          <w:snapToGrid/>
          <w:spacing w:val="0"/>
          <w:kern w:val="2"/>
          <w:sz w:val="29"/>
          <w:szCs w:val="29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（六）优秀团员代表发言</w:t>
      </w:r>
    </w:p>
    <w:p w14:paraId="45BC2F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（七）向新团员提出希望和要求</w:t>
      </w:r>
    </w:p>
    <w:p w14:paraId="77E62D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  <w:t>党组织负责人或党员代表向新团员提出希望和要求。</w:t>
      </w:r>
    </w:p>
    <w:p w14:paraId="7745A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楷体" w:hAnsi="楷体" w:eastAsia="楷体" w:cs="楷体"/>
          <w:snapToGrid/>
          <w:spacing w:val="0"/>
          <w:kern w:val="2"/>
          <w:sz w:val="29"/>
          <w:szCs w:val="29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（八）奏唱团歌</w:t>
      </w:r>
    </w:p>
    <w:p w14:paraId="78429F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方正仿宋_GBK" w:hAnsi="方正仿宋_GBK" w:eastAsia="方正仿宋_GBK" w:cs="方正仿宋_GBK"/>
          <w:spacing w:val="0"/>
          <w:kern w:val="2"/>
          <w:sz w:val="29"/>
          <w:szCs w:val="29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全体起立，奏唱中国共产主义青年团团歌。</w:t>
      </w:r>
    </w:p>
    <w:p w14:paraId="440F1C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outlineLvl w:val="0"/>
        <w:rPr>
          <w:rFonts w:ascii="黑体" w:hAnsi="黑体" w:eastAsia="黑体" w:cs="黑体"/>
          <w:snapToGrid/>
          <w:spacing w:val="0"/>
          <w:kern w:val="2"/>
          <w:sz w:val="29"/>
          <w:szCs w:val="29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三、环境布置</w:t>
      </w:r>
    </w:p>
    <w:p w14:paraId="37BDF2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方正仿宋_GBK" w:cs="Times New Roman"/>
          <w:spacing w:val="0"/>
          <w:kern w:val="2"/>
          <w:sz w:val="32"/>
          <w:szCs w:val="32"/>
          <w:lang w:val="en-US" w:eastAsia="en-US" w:bidi="ar-SA"/>
        </w:rPr>
        <w:t>1.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在仪式场地中心位置悬挂团旗，规格与场地大小相适应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有条件的也可使用电子显示屏等比例展示团旗图案；不具备悬挂条件的，可举持团旗或采用其他醒目方式。</w:t>
      </w:r>
    </w:p>
    <w:p w14:paraId="4CA2FB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pacing w:val="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在适当位置设置入团誓词。不具备条件的，可由领誓人手持誓词卡片。</w:t>
      </w:r>
    </w:p>
    <w:p w14:paraId="0C72D2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default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pacing w:val="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有条件的，可以悬挂“</w:t>
      </w:r>
      <w:r>
        <w:rPr>
          <w:rFonts w:hint="default" w:ascii="Times New Roman" w:hAnsi="Times New Roman" w:eastAsia="方正仿宋_GBK" w:cs="Times New Roman"/>
          <w:spacing w:val="0"/>
          <w:kern w:val="2"/>
          <w:sz w:val="32"/>
          <w:szCs w:val="32"/>
          <w:lang w:val="en-US" w:eastAsia="zh-CN" w:bidi="ar-SA"/>
        </w:rPr>
        <w:t>××</w:t>
      </w: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zh-CN" w:bidi="ar-SA"/>
        </w:rPr>
        <w:t>（组织单位或团组织名称）新团员入团仪式”横幅等。</w:t>
      </w:r>
    </w:p>
    <w:p w14:paraId="355F72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outlineLvl w:val="0"/>
        <w:rPr>
          <w:rFonts w:hint="eastAsia" w:ascii="方正黑体_GBK" w:hAnsi="方正黑体_GBK" w:eastAsia="方正黑体_GBK" w:cs="方正黑体_GBK"/>
          <w:b w:val="0"/>
          <w:bCs w:val="0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spacing w:val="0"/>
          <w:kern w:val="2"/>
          <w:sz w:val="32"/>
          <w:szCs w:val="32"/>
          <w:lang w:val="en-US" w:eastAsia="zh-CN"/>
        </w:rPr>
        <w:t>四、</w:t>
      </w:r>
      <w:r>
        <w:rPr>
          <w:rFonts w:hint="eastAsia" w:ascii="方正黑体_GBK" w:hAnsi="方正黑体_GBK" w:eastAsia="方正黑体_GBK" w:cs="方正黑体_GBK"/>
          <w:b w:val="0"/>
          <w:bCs w:val="0"/>
          <w:snapToGrid/>
          <w:spacing w:val="0"/>
          <w:kern w:val="2"/>
          <w:sz w:val="32"/>
          <w:szCs w:val="32"/>
          <w:lang w:eastAsia="zh-CN"/>
        </w:rPr>
        <w:t>入团誓词</w:t>
      </w:r>
    </w:p>
    <w:p w14:paraId="4E523E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ascii="方正仿宋_GBK" w:hAnsi="方正仿宋_GBK" w:eastAsia="方正仿宋_GBK" w:cs="方正仿宋_GBK"/>
          <w:kern w:val="2"/>
          <w:sz w:val="30"/>
          <w:szCs w:val="30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spacing w:val="0"/>
          <w:kern w:val="2"/>
          <w:sz w:val="32"/>
          <w:szCs w:val="32"/>
          <w:lang w:val="en-US" w:eastAsia="en-US" w:bidi="ar-SA"/>
        </w:rPr>
        <w:t>我志愿加入中国共产主义青年团，坚决拥护中国共产党的领导，遵守团的章程，执行团的决议，履行团员义务，严守团的纪律，勤奋学习，积极工作，吃苦在前，享受在后，为共产主义事业而奋斗。</w:t>
      </w:r>
    </w:p>
    <w:p w14:paraId="3A9E1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方正楷体_GBK" w:hAnsi="方正楷体_GBK" w:eastAsia="方正楷体_GBK" w:cs="方正楷体_GBK"/>
          <w:snapToGrid/>
          <w:color w:val="auto"/>
          <w:kern w:val="0"/>
          <w:sz w:val="28"/>
          <w:szCs w:val="30"/>
          <w:lang w:val="en-US" w:eastAsia="zh-CN" w:bidi="ar-SA"/>
        </w:rPr>
      </w:pPr>
    </w:p>
    <w:p w14:paraId="62810E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2EEA2E-D28F-409E-ABED-A4DECAE1CD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6A83E5D-64F7-4E86-9ED7-62BC86ED82D1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C8B1435-4B8D-4CBE-988C-8277665E330A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123457A3-A834-4EFA-9529-881DAF63992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17C5A23-E3AE-4314-96AD-F30713A899FB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B6B80E1C-FDDD-48DF-8481-E4239365F04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C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2026-01-13T08:07:16Z</dcterms:created>
  <dc:creator>fr</dc:creator>
  <cp:lastModifiedBy>juzi</cp:lastModifiedBy>
  <dcterms:modified xsi:type="dcterms:W3CDTF">2026-01-13T08:07:38Z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4BFF66FBD341447285EBCD1705372090_12</vt:lpwstr>
  </property>
</Properties>
</file>